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F5AEF" w14:textId="1375E495" w:rsidR="00AE322F" w:rsidRPr="00CE4509" w:rsidRDefault="00370D0D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Seznam významných zakázek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178320D0" w:rsidR="00AE322F" w:rsidRPr="00CE4509" w:rsidRDefault="000D2E22" w:rsidP="00AE322F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Dodavatel</w:t>
      </w:r>
      <w:r w:rsidR="00F36BDA"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5A9F38A2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>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98B5ACB" w:rsidR="00AE322F" w:rsidRPr="00CE4509" w:rsidRDefault="000D2E22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  <w:r w:rsidRPr="00AE5E49">
        <w:rPr>
          <w:bCs/>
          <w:sz w:val="22"/>
          <w:szCs w:val="22"/>
        </w:rPr>
        <w:t xml:space="preserve">(dále jen </w:t>
      </w:r>
      <w:r w:rsidRPr="00AE5E49">
        <w:rPr>
          <w:sz w:val="22"/>
          <w:szCs w:val="22"/>
        </w:rPr>
        <w:t>„</w:t>
      </w:r>
      <w:r w:rsidRPr="00AE5E49">
        <w:rPr>
          <w:b/>
          <w:bCs/>
          <w:sz w:val="22"/>
          <w:szCs w:val="22"/>
        </w:rPr>
        <w:t>dodavatel</w:t>
      </w:r>
      <w:r w:rsidRPr="00AE5E49">
        <w:rPr>
          <w:sz w:val="22"/>
          <w:szCs w:val="22"/>
        </w:rPr>
        <w:t>“</w:t>
      </w:r>
      <w:r w:rsidRPr="00AE5E49">
        <w:rPr>
          <w:bCs/>
          <w:sz w:val="22"/>
          <w:szCs w:val="22"/>
        </w:rPr>
        <w:t>)</w:t>
      </w: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75491546" w:rsidR="00CE4509" w:rsidRPr="00A514C9" w:rsidRDefault="001F279A" w:rsidP="00D37D06">
      <w:pPr>
        <w:pStyle w:val="Textkomente"/>
        <w:tabs>
          <w:tab w:val="num" w:pos="851"/>
        </w:tabs>
        <w:jc w:val="both"/>
        <w:rPr>
          <w:sz w:val="22"/>
          <w:szCs w:val="22"/>
          <w:lang w:val="cs-CZ"/>
        </w:rPr>
      </w:pPr>
      <w:r>
        <w:rPr>
          <w:bCs/>
          <w:sz w:val="22"/>
          <w:szCs w:val="22"/>
        </w:rPr>
        <w:t>Jakožto d</w:t>
      </w:r>
      <w:r w:rsidR="000D2E22">
        <w:rPr>
          <w:bCs/>
          <w:sz w:val="22"/>
          <w:szCs w:val="22"/>
        </w:rPr>
        <w:t>odavatel</w:t>
      </w:r>
      <w:r w:rsidR="000D2E22" w:rsidRPr="00CE4509">
        <w:rPr>
          <w:bCs/>
          <w:sz w:val="22"/>
          <w:szCs w:val="22"/>
        </w:rPr>
        <w:t xml:space="preserve"> </w:t>
      </w:r>
      <w:r w:rsidR="006943EC" w:rsidRPr="00CE4509">
        <w:rPr>
          <w:bCs/>
          <w:sz w:val="22"/>
          <w:szCs w:val="22"/>
        </w:rPr>
        <w:t xml:space="preserve">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1A1267">
        <w:rPr>
          <w:b/>
          <w:sz w:val="22"/>
          <w:szCs w:val="40"/>
        </w:rPr>
        <w:t>Dodávka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 xml:space="preserve">kombinovaného </w:t>
      </w:r>
      <w:r w:rsidR="00A9786A">
        <w:rPr>
          <w:b/>
          <w:sz w:val="22"/>
          <w:szCs w:val="40"/>
        </w:rPr>
        <w:t>kanalizační</w:t>
      </w:r>
      <w:r w:rsidR="00D37D06">
        <w:rPr>
          <w:b/>
          <w:sz w:val="22"/>
          <w:szCs w:val="40"/>
        </w:rPr>
        <w:t>ho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>vozidla</w:t>
      </w:r>
      <w:r w:rsidR="00A9786A">
        <w:rPr>
          <w:b/>
          <w:sz w:val="22"/>
          <w:szCs w:val="40"/>
        </w:rPr>
        <w:t xml:space="preserve">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 xml:space="preserve"> otevřeném řízení dle § 56 </w:t>
      </w:r>
      <w:r w:rsidR="00AE5E49">
        <w:rPr>
          <w:bCs/>
          <w:sz w:val="22"/>
          <w:szCs w:val="22"/>
          <w:lang w:val="cs-CZ"/>
        </w:rPr>
        <w:t>zákona č. 134/2016 Sb., o zadávání veřejných zakázek, ve znění pozdějších předpisů,</w:t>
      </w:r>
    </w:p>
    <w:p w14:paraId="7DF14EC1" w14:textId="0FC20755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 xml:space="preserve">č e s t n ě  p r o h l a š u j </w:t>
      </w:r>
      <w:r w:rsidR="001F279A">
        <w:rPr>
          <w:b/>
          <w:i/>
          <w:sz w:val="22"/>
          <w:szCs w:val="22"/>
        </w:rPr>
        <w:t>i</w:t>
      </w:r>
      <w:r w:rsidRPr="00CE4509">
        <w:rPr>
          <w:b/>
          <w:sz w:val="22"/>
          <w:szCs w:val="22"/>
        </w:rPr>
        <w:t>,</w:t>
      </w:r>
    </w:p>
    <w:p w14:paraId="115AF02C" w14:textId="69788E93" w:rsidR="00F3422F" w:rsidRPr="00AE5E49" w:rsidRDefault="000D2E22" w:rsidP="00AE5E49">
      <w:pPr>
        <w:spacing w:before="120" w:after="120"/>
        <w:jc w:val="both"/>
        <w:rPr>
          <w:rFonts w:ascii="Times New Roman" w:hAnsi="Times New Roman"/>
          <w:b/>
        </w:rPr>
      </w:pPr>
      <w:r w:rsidRPr="00AE5E49">
        <w:rPr>
          <w:rFonts w:ascii="Times New Roman" w:hAnsi="Times New Roman"/>
        </w:rPr>
        <w:t xml:space="preserve">že </w:t>
      </w:r>
      <w:r w:rsidR="00370D0D">
        <w:rPr>
          <w:rFonts w:ascii="Times New Roman" w:hAnsi="Times New Roman"/>
        </w:rPr>
        <w:t>jsem realizoval následující významné zakázky ve smyslu čl. 6.1.4 písm. a) zadávací dokumentace výše uvedené veřejné zakázky a níže předkládám požadované údaje týkající se daných významných zakázek.</w:t>
      </w:r>
    </w:p>
    <w:p w14:paraId="6B6811A6" w14:textId="77777777" w:rsidR="00AE5E49" w:rsidRDefault="00AE5E49" w:rsidP="009B2165">
      <w:pPr>
        <w:rPr>
          <w:rFonts w:ascii="Times New Roman" w:hAnsi="Times New Roman"/>
          <w:color w:val="000000"/>
        </w:rPr>
      </w:pP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2335"/>
        <w:gridCol w:w="1985"/>
        <w:gridCol w:w="2121"/>
        <w:gridCol w:w="2553"/>
        <w:gridCol w:w="2460"/>
        <w:gridCol w:w="2540"/>
      </w:tblGrid>
      <w:tr w:rsidR="00EA47E5" w:rsidRPr="00370D0D" w14:paraId="682BE524" w14:textId="77777777" w:rsidTr="00EA47E5">
        <w:trPr>
          <w:trHeight w:val="185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6ACA33" w14:textId="77777777" w:rsidR="00EA47E5" w:rsidRPr="00370D0D" w:rsidRDefault="00EA47E5" w:rsidP="00370D0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370D0D">
              <w:rPr>
                <w:rFonts w:ascii="Times New Roman" w:hAnsi="Times New Roman"/>
                <w:b/>
                <w:bCs/>
                <w:color w:val="000000"/>
                <w:lang w:val="en-US"/>
              </w:rPr>
              <w:lastRenderedPageBreak/>
              <w:t>VÝZNAMNÁ ZAKÁZKA</w:t>
            </w:r>
          </w:p>
          <w:p w14:paraId="1BDBA4A7" w14:textId="09A70C0F" w:rsidR="00EA47E5" w:rsidRPr="00370D0D" w:rsidRDefault="00EA47E5" w:rsidP="00370D0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370D0D">
              <w:rPr>
                <w:rFonts w:ascii="Times New Roman" w:hAnsi="Times New Roman"/>
                <w:color w:val="000000"/>
                <w:lang w:val="en-US"/>
              </w:rPr>
              <w:t>(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popis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předmětu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plnění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významné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zakázky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dodávky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>)</w:t>
            </w:r>
            <w:r w:rsidR="006F675A">
              <w:rPr>
                <w:rStyle w:val="Znakapoznpodarou"/>
                <w:rFonts w:ascii="Times New Roman" w:hAnsi="Times New Roman"/>
                <w:color w:val="000000"/>
                <w:lang w:val="en-US"/>
              </w:rPr>
              <w:footnoteReference w:id="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F7616AA" w14:textId="77777777" w:rsidR="00EA47E5" w:rsidRDefault="00EA47E5" w:rsidP="00370D0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370D0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DOBA </w:t>
            </w: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REALIZACE</w:t>
            </w:r>
            <w:r w:rsidRPr="00370D0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</w:p>
          <w:p w14:paraId="54484EE5" w14:textId="3CF90ABB" w:rsidR="00EA47E5" w:rsidRPr="00370D0D" w:rsidRDefault="00EA47E5" w:rsidP="00370D0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370D0D">
              <w:rPr>
                <w:rFonts w:ascii="Times New Roman" w:hAnsi="Times New Roman"/>
                <w:color w:val="000000"/>
                <w:lang w:val="en-US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datum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podpisu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smlouvy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– datum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dodání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plnění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)</w:t>
            </w:r>
            <w:r>
              <w:rPr>
                <w:rStyle w:val="Znakapoznpodarou"/>
                <w:rFonts w:ascii="Times New Roman" w:hAnsi="Times New Roman"/>
                <w:color w:val="000000"/>
                <w:lang w:val="en-US"/>
              </w:rPr>
              <w:footnoteReference w:id="3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5F97F1" w14:textId="7F0F872E" w:rsidR="00EA47E5" w:rsidRPr="00370D0D" w:rsidRDefault="00EA47E5" w:rsidP="00370D0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CELKOVÁ CENA REALIZOVANÉ DODÁVKY</w:t>
            </w:r>
            <w:r w:rsidRPr="00370D0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(v </w:t>
            </w:r>
            <w:proofErr w:type="spellStart"/>
            <w:r w:rsidRPr="00370D0D">
              <w:rPr>
                <w:rFonts w:ascii="Times New Roman" w:hAnsi="Times New Roman"/>
                <w:color w:val="000000"/>
                <w:lang w:val="en-US"/>
              </w:rPr>
              <w:t>Kč</w:t>
            </w:r>
            <w:proofErr w:type="spellEnd"/>
            <w:r w:rsidRPr="00370D0D">
              <w:rPr>
                <w:rFonts w:ascii="Times New Roman" w:hAnsi="Times New Roman"/>
                <w:color w:val="000000"/>
                <w:lang w:val="en-US"/>
              </w:rPr>
              <w:t xml:space="preserve"> bez DPH)</w:t>
            </w:r>
          </w:p>
        </w:tc>
        <w:tc>
          <w:tcPr>
            <w:tcW w:w="2553" w:type="dxa"/>
          </w:tcPr>
          <w:p w14:paraId="373F7623" w14:textId="16CEA0DE" w:rsidR="00EA47E5" w:rsidRPr="00EA47E5" w:rsidRDefault="00EA47E5" w:rsidP="00370D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VÝSLEDNÁ HMOTNOST DODANÝCH KANALIZAČNÍCH VOZIDEL </w:t>
            </w:r>
            <w:r>
              <w:rPr>
                <w:rFonts w:ascii="Times New Roman" w:hAnsi="Times New Roman"/>
                <w:color w:val="000000"/>
              </w:rPr>
              <w:t>(v</w:t>
            </w:r>
            <w:r w:rsidR="00BE60D9">
              <w:rPr>
                <w:rFonts w:ascii="Times New Roman" w:hAnsi="Times New Roman"/>
                <w:color w:val="000000"/>
              </w:rPr>
              <w:t xml:space="preserve"> kg</w:t>
            </w:r>
            <w:r>
              <w:rPr>
                <w:rFonts w:ascii="Times New Roman" w:hAnsi="Times New Roman"/>
                <w:color w:val="000000"/>
              </w:rPr>
              <w:t>)</w:t>
            </w:r>
            <w:r>
              <w:rPr>
                <w:rStyle w:val="Znakapoznpodarou"/>
                <w:rFonts w:ascii="Times New Roman" w:hAnsi="Times New Roman"/>
                <w:color w:val="000000"/>
              </w:rPr>
              <w:footnoteReference w:id="4"/>
            </w:r>
          </w:p>
        </w:tc>
        <w:tc>
          <w:tcPr>
            <w:tcW w:w="2460" w:type="dxa"/>
          </w:tcPr>
          <w:p w14:paraId="4DDF28E4" w14:textId="2A7A63EA" w:rsidR="00EA47E5" w:rsidRPr="00EA47E5" w:rsidRDefault="00EA47E5" w:rsidP="00370D0D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CELKOVÝ OBJEM VŠECH ČÁSTÍ NÁDRŽE U DODANÉHO KANALIZAČNÍHO VOZIDLA </w:t>
            </w:r>
            <w:r>
              <w:rPr>
                <w:rFonts w:ascii="Times New Roman" w:hAnsi="Times New Roman"/>
                <w:color w:val="000000"/>
              </w:rPr>
              <w:t>(v</w:t>
            </w:r>
            <w:r w:rsidR="00BE60D9">
              <w:rPr>
                <w:rFonts w:ascii="Times New Roman" w:hAnsi="Times New Roman"/>
                <w:color w:val="000000"/>
              </w:rPr>
              <w:t xml:space="preserve"> l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54DAC8" w14:textId="5490B0E5" w:rsidR="00EA47E5" w:rsidRPr="00EA47E5" w:rsidRDefault="00EA47E5" w:rsidP="00370D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A47E5">
              <w:rPr>
                <w:rFonts w:ascii="Times New Roman" w:hAnsi="Times New Roman"/>
                <w:b/>
                <w:bCs/>
                <w:color w:val="000000"/>
              </w:rPr>
              <w:t>IDENTIFIKACE OBJEDNATELE</w:t>
            </w:r>
          </w:p>
          <w:p w14:paraId="1B5A0985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A47E5">
              <w:rPr>
                <w:rFonts w:ascii="Times New Roman" w:hAnsi="Times New Roman"/>
                <w:color w:val="000000"/>
              </w:rPr>
              <w:t>(včetně kontaktní osoby, telefonického a emailového kontaktu)</w:t>
            </w:r>
          </w:p>
        </w:tc>
      </w:tr>
      <w:tr w:rsidR="00EA47E5" w:rsidRPr="00370D0D" w14:paraId="29F45CE4" w14:textId="77777777" w:rsidTr="00EA47E5">
        <w:trPr>
          <w:trHeight w:val="47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8E43" w14:textId="20343040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7AB" w14:textId="38DA0D12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712E" w14:textId="6BF53408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53" w:type="dxa"/>
          </w:tcPr>
          <w:p w14:paraId="615F637C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60" w:type="dxa"/>
          </w:tcPr>
          <w:p w14:paraId="34D033EE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52F" w14:textId="05309BA8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A47E5" w:rsidRPr="00370D0D" w14:paraId="54EB6BB4" w14:textId="77777777" w:rsidTr="00EA47E5">
        <w:trPr>
          <w:trHeight w:val="47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4EE0" w14:textId="1A5DBBD6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BC1E" w14:textId="66490550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B571" w14:textId="64E5FDDD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53" w:type="dxa"/>
          </w:tcPr>
          <w:p w14:paraId="6116D707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60" w:type="dxa"/>
          </w:tcPr>
          <w:p w14:paraId="66953B7E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BA5" w14:textId="3264F845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A47E5" w:rsidRPr="00370D0D" w14:paraId="005668FB" w14:textId="77777777" w:rsidTr="00EA47E5">
        <w:trPr>
          <w:trHeight w:val="487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AC29" w14:textId="50D81B71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7D95" w14:textId="29DE510D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8B0E" w14:textId="0BD5F32A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53" w:type="dxa"/>
          </w:tcPr>
          <w:p w14:paraId="001E1C78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60" w:type="dxa"/>
          </w:tcPr>
          <w:p w14:paraId="69BA0899" w14:textId="77777777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6E54" w14:textId="0618351B" w:rsidR="00EA47E5" w:rsidRPr="00370D0D" w:rsidRDefault="00EA47E5" w:rsidP="00370D0D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</w:tbl>
    <w:p w14:paraId="53DB6039" w14:textId="77777777" w:rsidR="00370D0D" w:rsidRDefault="00370D0D" w:rsidP="009B2165">
      <w:pPr>
        <w:rPr>
          <w:color w:val="000000"/>
          <w:sz w:val="24"/>
          <w:szCs w:val="24"/>
        </w:rPr>
      </w:pPr>
    </w:p>
    <w:p w14:paraId="00ABD616" w14:textId="77777777" w:rsidR="00EA47E5" w:rsidRPr="00AE5E49" w:rsidRDefault="00EA47E5" w:rsidP="009B2165">
      <w:pPr>
        <w:rPr>
          <w:rFonts w:ascii="Times New Roman" w:hAnsi="Times New Roman"/>
          <w:color w:val="000000"/>
        </w:rPr>
      </w:pPr>
    </w:p>
    <w:p w14:paraId="68BC7D68" w14:textId="5E3D2959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601FEBDD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 xml:space="preserve">podpis oprávněné osoby </w:t>
      </w:r>
      <w:r w:rsidR="000D2E22">
        <w:rPr>
          <w:rFonts w:ascii="Times New Roman" w:hAnsi="Times New Roman"/>
          <w:i/>
          <w:color w:val="000000"/>
        </w:rPr>
        <w:t>dodavatele/dodavatelů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5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EA47E5">
      <w:headerReference w:type="default" r:id="rId8"/>
      <w:footerReference w:type="default" r:id="rId9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29BC2" w14:textId="77777777" w:rsidR="007D49A7" w:rsidRDefault="007D49A7" w:rsidP="003C18F4">
      <w:r>
        <w:separator/>
      </w:r>
    </w:p>
  </w:endnote>
  <w:endnote w:type="continuationSeparator" w:id="0">
    <w:p w14:paraId="4C328B78" w14:textId="77777777" w:rsidR="007D49A7" w:rsidRDefault="007D49A7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1166" w14:textId="77777777" w:rsidR="007D49A7" w:rsidRDefault="007D49A7" w:rsidP="003C18F4">
      <w:r>
        <w:separator/>
      </w:r>
    </w:p>
  </w:footnote>
  <w:footnote w:type="continuationSeparator" w:id="0">
    <w:p w14:paraId="7D39A636" w14:textId="77777777" w:rsidR="007D49A7" w:rsidRDefault="007D49A7" w:rsidP="003C18F4">
      <w:r>
        <w:continuationSeparator/>
      </w:r>
    </w:p>
  </w:footnote>
  <w:footnote w:id="1">
    <w:p w14:paraId="63C3D8D1" w14:textId="2F733226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="000D2E22">
        <w:rPr>
          <w:bCs/>
          <w:i/>
        </w:rPr>
        <w:t>Dodavatel</w:t>
      </w:r>
      <w:r w:rsidR="000D2E22" w:rsidRPr="00CE4509">
        <w:rPr>
          <w:bCs/>
          <w:i/>
        </w:rPr>
        <w:t xml:space="preserve"> </w:t>
      </w:r>
      <w:r w:rsidRPr="00CE4509">
        <w:rPr>
          <w:bCs/>
          <w:i/>
        </w:rPr>
        <w:t>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 xml:space="preserve">účastní-li se zadávacího řízení více </w:t>
      </w:r>
      <w:r w:rsidR="000D2E22">
        <w:rPr>
          <w:bCs/>
          <w:i/>
        </w:rPr>
        <w:t xml:space="preserve">dodavatelů </w:t>
      </w:r>
      <w:r w:rsidR="001A7BF5">
        <w:rPr>
          <w:bCs/>
          <w:i/>
        </w:rPr>
        <w:t>společně.</w:t>
      </w:r>
    </w:p>
  </w:footnote>
  <w:footnote w:id="2">
    <w:p w14:paraId="6886475B" w14:textId="10C52B69" w:rsidR="006F675A" w:rsidRPr="006F675A" w:rsidRDefault="006F675A">
      <w:pPr>
        <w:pStyle w:val="Textpoznpodarou"/>
        <w:rPr>
          <w:i/>
          <w:iCs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F675A">
        <w:rPr>
          <w:i/>
          <w:iCs/>
          <w:lang w:val="cs-CZ"/>
        </w:rPr>
        <w:t>A to včetně specifikace podvozku z hlediska počtu náprav.</w:t>
      </w:r>
    </w:p>
  </w:footnote>
  <w:footnote w:id="3">
    <w:p w14:paraId="391D6C45" w14:textId="1E25AD99" w:rsidR="00EA47E5" w:rsidRPr="006F675A" w:rsidRDefault="00EA47E5">
      <w:pPr>
        <w:pStyle w:val="Textpoznpodarou"/>
        <w:rPr>
          <w:i/>
          <w:iCs/>
          <w:lang w:val="cs-CZ"/>
        </w:rPr>
      </w:pPr>
      <w:r w:rsidRPr="006F675A">
        <w:rPr>
          <w:rStyle w:val="Znakapoznpodarou"/>
          <w:i/>
          <w:iCs/>
        </w:rPr>
        <w:footnoteRef/>
      </w:r>
      <w:r w:rsidRPr="006F675A">
        <w:rPr>
          <w:i/>
          <w:iCs/>
        </w:rPr>
        <w:t xml:space="preserve"> </w:t>
      </w:r>
      <w:r w:rsidRPr="006F675A">
        <w:rPr>
          <w:i/>
          <w:iCs/>
          <w:color w:val="000000"/>
          <w:lang w:val="cs-CZ"/>
        </w:rPr>
        <w:t>A to v obou případech v rozsahu měsíc a rok.</w:t>
      </w:r>
    </w:p>
  </w:footnote>
  <w:footnote w:id="4">
    <w:p w14:paraId="1D0FA9EF" w14:textId="7B9FF46B" w:rsidR="00EA47E5" w:rsidRPr="00EA47E5" w:rsidRDefault="00EA47E5">
      <w:pPr>
        <w:pStyle w:val="Textpoznpodarou"/>
        <w:rPr>
          <w:i/>
          <w:iCs/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i/>
          <w:iCs/>
          <w:lang w:val="cs-CZ"/>
        </w:rPr>
        <w:t>Dodavatel uvede výslednou hmotnost, která sestává ze součtu hmotnost podvozku + hmotnost kanalizační nástavby s prázdnou nádrží.</w:t>
      </w:r>
    </w:p>
  </w:footnote>
  <w:footnote w:id="5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2810" w14:textId="07041ED7" w:rsidR="003C18F4" w:rsidRPr="000C5F44" w:rsidRDefault="000E3C0F" w:rsidP="003C18F4">
    <w:pPr>
      <w:jc w:val="center"/>
      <w:outlineLvl w:val="0"/>
      <w:rPr>
        <w:rFonts w:ascii="Times New Roman" w:hAnsi="Times New Roman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D37D06" w:rsidRPr="00370D0D">
      <w:rPr>
        <w:rFonts w:ascii="Times New Roman" w:hAnsi="Times New Roman"/>
        <w:b/>
        <w:bCs/>
      </w:rPr>
      <w:t xml:space="preserve">Příloha č. </w:t>
    </w:r>
    <w:r w:rsidR="00370D0D">
      <w:rPr>
        <w:rFonts w:ascii="Times New Roman" w:hAnsi="Times New Roman"/>
        <w:b/>
        <w:bCs/>
      </w:rPr>
      <w:t>9</w:t>
    </w:r>
  </w:p>
  <w:p w14:paraId="1D7A478F" w14:textId="4BEA1369" w:rsidR="000D2E22" w:rsidRPr="00D40C41" w:rsidRDefault="000D2E22" w:rsidP="000D2E22">
    <w:pPr>
      <w:jc w:val="right"/>
      <w:outlineLvl w:val="0"/>
      <w:rPr>
        <w:rFonts w:ascii="Times New Roman" w:hAnsi="Times New Roman"/>
        <w:bCs/>
        <w:i/>
        <w:iCs/>
        <w:sz w:val="24"/>
        <w:szCs w:val="24"/>
      </w:rPr>
    </w:pP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07F2"/>
    <w:multiLevelType w:val="hybridMultilevel"/>
    <w:tmpl w:val="9E4E9CA4"/>
    <w:lvl w:ilvl="0" w:tplc="C58C32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3"/>
  </w:num>
  <w:num w:numId="2" w16cid:durableId="186217874">
    <w:abstractNumId w:val="4"/>
  </w:num>
  <w:num w:numId="3" w16cid:durableId="1469282113">
    <w:abstractNumId w:val="1"/>
  </w:num>
  <w:num w:numId="4" w16cid:durableId="1557080678">
    <w:abstractNumId w:val="2"/>
  </w:num>
  <w:num w:numId="5" w16cid:durableId="86849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73EF3"/>
    <w:rsid w:val="000B5518"/>
    <w:rsid w:val="000C5F44"/>
    <w:rsid w:val="000D2E22"/>
    <w:rsid w:val="000E364F"/>
    <w:rsid w:val="000E3C0F"/>
    <w:rsid w:val="00136282"/>
    <w:rsid w:val="00141F9C"/>
    <w:rsid w:val="001826FA"/>
    <w:rsid w:val="001A1267"/>
    <w:rsid w:val="001A6C4B"/>
    <w:rsid w:val="001A7BF5"/>
    <w:rsid w:val="001B18D0"/>
    <w:rsid w:val="001B7BAE"/>
    <w:rsid w:val="001F279A"/>
    <w:rsid w:val="001F4FAE"/>
    <w:rsid w:val="00204DC8"/>
    <w:rsid w:val="00225D0F"/>
    <w:rsid w:val="00255C57"/>
    <w:rsid w:val="002D2164"/>
    <w:rsid w:val="002E4B7A"/>
    <w:rsid w:val="002F228B"/>
    <w:rsid w:val="002F7613"/>
    <w:rsid w:val="00321AE1"/>
    <w:rsid w:val="00370D0D"/>
    <w:rsid w:val="003838CD"/>
    <w:rsid w:val="003B3A69"/>
    <w:rsid w:val="003C18F4"/>
    <w:rsid w:val="003D5DBA"/>
    <w:rsid w:val="003E150E"/>
    <w:rsid w:val="003F5F04"/>
    <w:rsid w:val="004067A0"/>
    <w:rsid w:val="00411164"/>
    <w:rsid w:val="004122CD"/>
    <w:rsid w:val="0042481A"/>
    <w:rsid w:val="00451D1D"/>
    <w:rsid w:val="0046504F"/>
    <w:rsid w:val="00472845"/>
    <w:rsid w:val="004D2533"/>
    <w:rsid w:val="00503B40"/>
    <w:rsid w:val="00504EFF"/>
    <w:rsid w:val="00526904"/>
    <w:rsid w:val="005406DE"/>
    <w:rsid w:val="005525C4"/>
    <w:rsid w:val="00560404"/>
    <w:rsid w:val="00603D11"/>
    <w:rsid w:val="006943EC"/>
    <w:rsid w:val="006F0AFD"/>
    <w:rsid w:val="006F675A"/>
    <w:rsid w:val="00705953"/>
    <w:rsid w:val="00723774"/>
    <w:rsid w:val="0073426C"/>
    <w:rsid w:val="00744BED"/>
    <w:rsid w:val="00750084"/>
    <w:rsid w:val="007D49A7"/>
    <w:rsid w:val="00826320"/>
    <w:rsid w:val="00826EA0"/>
    <w:rsid w:val="008B71FD"/>
    <w:rsid w:val="008C202C"/>
    <w:rsid w:val="008D4639"/>
    <w:rsid w:val="00973B2C"/>
    <w:rsid w:val="009A7DD3"/>
    <w:rsid w:val="009B2165"/>
    <w:rsid w:val="009B64FB"/>
    <w:rsid w:val="00A33DA5"/>
    <w:rsid w:val="00A514C9"/>
    <w:rsid w:val="00A55036"/>
    <w:rsid w:val="00A6158B"/>
    <w:rsid w:val="00A66204"/>
    <w:rsid w:val="00A7333A"/>
    <w:rsid w:val="00A74D03"/>
    <w:rsid w:val="00A90DD3"/>
    <w:rsid w:val="00A9786A"/>
    <w:rsid w:val="00AE3080"/>
    <w:rsid w:val="00AE322F"/>
    <w:rsid w:val="00AE5E49"/>
    <w:rsid w:val="00B33A64"/>
    <w:rsid w:val="00B80BA6"/>
    <w:rsid w:val="00B876D1"/>
    <w:rsid w:val="00B8776C"/>
    <w:rsid w:val="00BA7755"/>
    <w:rsid w:val="00BE5EB7"/>
    <w:rsid w:val="00BE60D9"/>
    <w:rsid w:val="00C36D92"/>
    <w:rsid w:val="00C378B5"/>
    <w:rsid w:val="00C55DCF"/>
    <w:rsid w:val="00C57E6E"/>
    <w:rsid w:val="00C731D8"/>
    <w:rsid w:val="00C91D4A"/>
    <w:rsid w:val="00CB101C"/>
    <w:rsid w:val="00CE4509"/>
    <w:rsid w:val="00CE573A"/>
    <w:rsid w:val="00D37D06"/>
    <w:rsid w:val="00D7110F"/>
    <w:rsid w:val="00D726FF"/>
    <w:rsid w:val="00D87CB6"/>
    <w:rsid w:val="00DA0464"/>
    <w:rsid w:val="00DC7EF1"/>
    <w:rsid w:val="00DF63B0"/>
    <w:rsid w:val="00E0112C"/>
    <w:rsid w:val="00E1076A"/>
    <w:rsid w:val="00E21220"/>
    <w:rsid w:val="00E6506E"/>
    <w:rsid w:val="00E72007"/>
    <w:rsid w:val="00E747AE"/>
    <w:rsid w:val="00EA47E5"/>
    <w:rsid w:val="00EC6D33"/>
    <w:rsid w:val="00ED18A0"/>
    <w:rsid w:val="00F32F43"/>
    <w:rsid w:val="00F3422F"/>
    <w:rsid w:val="00F36BDA"/>
    <w:rsid w:val="00FA14C7"/>
    <w:rsid w:val="00FB57F6"/>
    <w:rsid w:val="00FE26E3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  <w:style w:type="paragraph" w:customStyle="1" w:styleId="KSBTxT">
    <w:name w:val="KSB TxT"/>
    <w:basedOn w:val="Normln"/>
    <w:link w:val="KSBTxTChar"/>
    <w:qFormat/>
    <w:rsid w:val="000D2E22"/>
    <w:pPr>
      <w:suppressAutoHyphens/>
      <w:spacing w:before="240" w:line="260" w:lineRule="atLeast"/>
    </w:pPr>
    <w:rPr>
      <w:rFonts w:ascii="Times New Roman" w:eastAsia="SimSun" w:hAnsi="Times New Roman"/>
      <w:lang w:eastAsia="en-US"/>
    </w:rPr>
  </w:style>
  <w:style w:type="character" w:customStyle="1" w:styleId="KSBTxTChar">
    <w:name w:val="KSB TxT Char"/>
    <w:basedOn w:val="Standardnpsmoodstavce"/>
    <w:link w:val="KSBTxT"/>
    <w:rsid w:val="000D2E22"/>
    <w:rPr>
      <w:rFonts w:ascii="Times New Roman" w:eastAsia="SimSun" w:hAnsi="Times New Roman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37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217</Words>
  <Characters>1351</Characters>
  <Application>Microsoft Office Word</Application>
  <DocSecurity>0</DocSecurity>
  <Lines>103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Jakub, JUDr. LL.M. MBA</cp:lastModifiedBy>
  <cp:revision>11</cp:revision>
  <cp:lastPrinted>2017-05-24T07:13:00Z</cp:lastPrinted>
  <dcterms:created xsi:type="dcterms:W3CDTF">2026-02-02T10:52:00Z</dcterms:created>
  <dcterms:modified xsi:type="dcterms:W3CDTF">2026-02-03T14:38:00Z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